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A49" w:rsidRPr="002F4421" w:rsidRDefault="00ED6A49" w:rsidP="00DD6CE2">
      <w:pPr>
        <w:spacing w:after="0" w:line="240" w:lineRule="auto"/>
        <w:ind w:right="-7"/>
        <w:jc w:val="center"/>
        <w:rPr>
          <w:rFonts w:eastAsia="Tahoma" w:cs="Tahoma"/>
          <w:b/>
          <w:color w:val="000000" w:themeColor="text1"/>
          <w:sz w:val="20"/>
          <w:szCs w:val="20"/>
          <w:lang w:eastAsia="ru-RU"/>
        </w:rPr>
      </w:pPr>
    </w:p>
    <w:p w:rsidR="00ED6A49" w:rsidRPr="002F4421" w:rsidRDefault="00ED6A49" w:rsidP="00DD6CE2">
      <w:pPr>
        <w:spacing w:after="0" w:line="240" w:lineRule="auto"/>
        <w:ind w:right="-7"/>
        <w:jc w:val="center"/>
        <w:rPr>
          <w:rFonts w:eastAsia="Tahoma" w:cs="Tahoma"/>
          <w:b/>
          <w:color w:val="000000" w:themeColor="text1"/>
          <w:sz w:val="20"/>
          <w:szCs w:val="20"/>
          <w:lang w:eastAsia="ru-RU"/>
        </w:rPr>
      </w:pPr>
    </w:p>
    <w:p w:rsidR="00CC54C3" w:rsidRPr="002F4421" w:rsidRDefault="00CC54C3" w:rsidP="00CC54C3">
      <w:pPr>
        <w:spacing w:line="360" w:lineRule="auto"/>
        <w:ind w:right="-7"/>
        <w:jc w:val="center"/>
        <w:rPr>
          <w:rFonts w:eastAsia="Tahoma" w:cs="Tahoma"/>
          <w:b/>
          <w:color w:val="000000" w:themeColor="text1"/>
          <w:sz w:val="20"/>
          <w:szCs w:val="20"/>
          <w:lang w:eastAsia="ru-RU"/>
        </w:rPr>
      </w:pPr>
      <w:r w:rsidRPr="002F4421">
        <w:rPr>
          <w:rFonts w:eastAsia="Tahoma" w:cs="Tahoma"/>
          <w:b/>
          <w:color w:val="000000" w:themeColor="text1"/>
          <w:sz w:val="20"/>
          <w:szCs w:val="20"/>
          <w:lang w:eastAsia="ru-RU"/>
        </w:rPr>
        <w:t>ЗАПИТ ЦІНОВИХ ПРОПОЗИЦІЙ</w:t>
      </w:r>
    </w:p>
    <w:p w:rsidR="00CC54C3" w:rsidRPr="002F4421" w:rsidRDefault="00CC54C3" w:rsidP="00CC54C3">
      <w:pPr>
        <w:spacing w:after="0" w:line="240" w:lineRule="auto"/>
        <w:jc w:val="center"/>
        <w:rPr>
          <w:rFonts w:eastAsia="Calibri" w:cs="Arial"/>
          <w:sz w:val="20"/>
          <w:szCs w:val="20"/>
        </w:rPr>
      </w:pPr>
      <w:r w:rsidRPr="002F4421">
        <w:rPr>
          <w:rFonts w:cs="Arial"/>
          <w:sz w:val="20"/>
          <w:szCs w:val="20"/>
        </w:rPr>
        <w:t>Шановні пані та панове!</w:t>
      </w:r>
    </w:p>
    <w:p w:rsidR="00CC54C3" w:rsidRPr="002F4421" w:rsidRDefault="00CC54C3" w:rsidP="00CC54C3">
      <w:pPr>
        <w:spacing w:after="0" w:line="240" w:lineRule="auto"/>
        <w:jc w:val="center"/>
        <w:rPr>
          <w:rFonts w:cs="Arial"/>
          <w:sz w:val="20"/>
          <w:szCs w:val="20"/>
        </w:rPr>
      </w:pPr>
      <w:r w:rsidRPr="002F4421">
        <w:rPr>
          <w:rFonts w:cs="Arial"/>
          <w:sz w:val="20"/>
          <w:szCs w:val="20"/>
        </w:rPr>
        <w:t>Громадська організація «</w:t>
      </w:r>
      <w:proofErr w:type="spellStart"/>
      <w:r w:rsidRPr="002F4421">
        <w:rPr>
          <w:rFonts w:cs="Arial"/>
          <w:sz w:val="20"/>
          <w:szCs w:val="20"/>
        </w:rPr>
        <w:t>ЕдКемп</w:t>
      </w:r>
      <w:proofErr w:type="spellEnd"/>
      <w:r w:rsidRPr="002F4421">
        <w:rPr>
          <w:rFonts w:cs="Arial"/>
          <w:sz w:val="20"/>
          <w:szCs w:val="20"/>
        </w:rPr>
        <w:t xml:space="preserve"> Україна» </w:t>
      </w:r>
    </w:p>
    <w:p w:rsidR="00CC54C3" w:rsidRPr="002F4421" w:rsidRDefault="00CC54C3" w:rsidP="00CC54C3">
      <w:pPr>
        <w:spacing w:after="0" w:line="240" w:lineRule="auto"/>
        <w:jc w:val="center"/>
        <w:rPr>
          <w:rFonts w:cs="Arial"/>
          <w:sz w:val="20"/>
          <w:szCs w:val="20"/>
        </w:rPr>
      </w:pPr>
      <w:r w:rsidRPr="002F4421">
        <w:rPr>
          <w:rFonts w:cs="Arial"/>
          <w:sz w:val="20"/>
          <w:szCs w:val="20"/>
        </w:rPr>
        <w:t>запрошує взяти участь у закупівлі</w:t>
      </w:r>
      <w:r w:rsidR="00D26E57">
        <w:rPr>
          <w:rFonts w:cs="Arial"/>
          <w:sz w:val="20"/>
          <w:szCs w:val="20"/>
        </w:rPr>
        <w:t xml:space="preserve"> послуг</w:t>
      </w:r>
      <w:bookmarkStart w:id="0" w:name="_GoBack"/>
      <w:bookmarkEnd w:id="0"/>
      <w:r w:rsidR="00D26E57">
        <w:rPr>
          <w:rFonts w:cs="Arial"/>
          <w:sz w:val="20"/>
          <w:szCs w:val="20"/>
        </w:rPr>
        <w:t xml:space="preserve"> </w:t>
      </w:r>
      <w:r w:rsidR="00D26E57" w:rsidRPr="00D26E57">
        <w:rPr>
          <w:rFonts w:cs="Arial"/>
          <w:b/>
          <w:sz w:val="20"/>
          <w:szCs w:val="20"/>
        </w:rPr>
        <w:t>від 30.03.2020 р.</w:t>
      </w:r>
    </w:p>
    <w:p w:rsidR="00CC54C3" w:rsidRPr="002F4421" w:rsidRDefault="00CC54C3" w:rsidP="00CC54C3">
      <w:pPr>
        <w:spacing w:after="0" w:line="240" w:lineRule="auto"/>
        <w:jc w:val="center"/>
        <w:rPr>
          <w:rFonts w:cs="Arial"/>
          <w:b/>
          <w:sz w:val="20"/>
          <w:szCs w:val="20"/>
        </w:rPr>
      </w:pPr>
      <w:r w:rsidRPr="002F4421">
        <w:rPr>
          <w:rFonts w:cs="Arial"/>
          <w:b/>
          <w:sz w:val="20"/>
          <w:szCs w:val="20"/>
        </w:rPr>
        <w:t xml:space="preserve">«Адаптація інноваційного мобільного </w:t>
      </w:r>
      <w:proofErr w:type="spellStart"/>
      <w:r w:rsidRPr="002F4421">
        <w:rPr>
          <w:rFonts w:cs="Arial"/>
          <w:b/>
          <w:sz w:val="20"/>
          <w:szCs w:val="20"/>
        </w:rPr>
        <w:t>застосуноку</w:t>
      </w:r>
      <w:proofErr w:type="spellEnd"/>
      <w:r w:rsidRPr="002F4421">
        <w:rPr>
          <w:rFonts w:cs="Arial"/>
          <w:b/>
          <w:sz w:val="20"/>
          <w:szCs w:val="20"/>
        </w:rPr>
        <w:t xml:space="preserve"> </w:t>
      </w:r>
      <w:proofErr w:type="spellStart"/>
      <w:r w:rsidRPr="002F4421">
        <w:rPr>
          <w:rFonts w:cs="Arial"/>
          <w:b/>
          <w:sz w:val="20"/>
          <w:szCs w:val="20"/>
        </w:rPr>
        <w:t>Attendify</w:t>
      </w:r>
      <w:proofErr w:type="spellEnd"/>
      <w:r w:rsidRPr="002F4421">
        <w:rPr>
          <w:rFonts w:cs="Arial"/>
          <w:b/>
          <w:sz w:val="20"/>
          <w:szCs w:val="20"/>
        </w:rPr>
        <w:t xml:space="preserve"> </w:t>
      </w:r>
    </w:p>
    <w:p w:rsidR="00CC54C3" w:rsidRPr="002F4421" w:rsidRDefault="00CC54C3" w:rsidP="00CC54C3">
      <w:pPr>
        <w:spacing w:after="0" w:line="240" w:lineRule="auto"/>
        <w:jc w:val="center"/>
        <w:rPr>
          <w:rFonts w:cs="Arial"/>
          <w:b/>
          <w:sz w:val="20"/>
          <w:szCs w:val="20"/>
        </w:rPr>
      </w:pPr>
      <w:r w:rsidRPr="002F4421">
        <w:rPr>
          <w:rFonts w:cs="Arial"/>
          <w:b/>
          <w:sz w:val="20"/>
          <w:szCs w:val="20"/>
        </w:rPr>
        <w:t>для учасників/-ниць, партнерів, експертів/-</w:t>
      </w:r>
      <w:proofErr w:type="spellStart"/>
      <w:r w:rsidRPr="002F4421">
        <w:rPr>
          <w:rFonts w:cs="Arial"/>
          <w:b/>
          <w:sz w:val="20"/>
          <w:szCs w:val="20"/>
        </w:rPr>
        <w:t>ток</w:t>
      </w:r>
      <w:proofErr w:type="spellEnd"/>
      <w:r w:rsidRPr="002F4421">
        <w:rPr>
          <w:rFonts w:cs="Arial"/>
          <w:b/>
          <w:sz w:val="20"/>
          <w:szCs w:val="20"/>
        </w:rPr>
        <w:t xml:space="preserve"> онлайн (не)конференції</w:t>
      </w:r>
    </w:p>
    <w:p w:rsidR="00CC54C3" w:rsidRPr="002F4421" w:rsidRDefault="00CC54C3" w:rsidP="00CC54C3">
      <w:pPr>
        <w:spacing w:after="0" w:line="240" w:lineRule="auto"/>
        <w:jc w:val="center"/>
        <w:rPr>
          <w:rFonts w:cs="Arial"/>
          <w:b/>
          <w:sz w:val="20"/>
          <w:szCs w:val="20"/>
        </w:rPr>
      </w:pPr>
      <w:r w:rsidRPr="002F4421">
        <w:rPr>
          <w:rFonts w:cs="Arial"/>
          <w:b/>
          <w:sz w:val="20"/>
          <w:szCs w:val="20"/>
        </w:rPr>
        <w:t xml:space="preserve"> «Антикризовий національний онлайн-</w:t>
      </w:r>
      <w:proofErr w:type="spellStart"/>
      <w:r w:rsidRPr="002F4421">
        <w:rPr>
          <w:rFonts w:cs="Arial"/>
          <w:b/>
          <w:sz w:val="20"/>
          <w:szCs w:val="20"/>
        </w:rPr>
        <w:t>EdCamp</w:t>
      </w:r>
      <w:proofErr w:type="spellEnd"/>
      <w:r w:rsidRPr="002F4421">
        <w:rPr>
          <w:rFonts w:cs="Arial"/>
          <w:b/>
          <w:sz w:val="20"/>
          <w:szCs w:val="20"/>
        </w:rPr>
        <w:t xml:space="preserve"> «Тримай п’ять, освіто!».</w:t>
      </w:r>
    </w:p>
    <w:p w:rsidR="00CC54C3" w:rsidRDefault="00CC54C3" w:rsidP="00CC54C3">
      <w:pPr>
        <w:spacing w:after="0" w:line="240" w:lineRule="auto"/>
        <w:jc w:val="center"/>
        <w:rPr>
          <w:rFonts w:cs="Arial"/>
          <w:b/>
          <w:sz w:val="20"/>
          <w:szCs w:val="20"/>
        </w:rPr>
      </w:pPr>
      <w:r w:rsidRPr="002F4421">
        <w:rPr>
          <w:rFonts w:cs="Arial"/>
          <w:b/>
          <w:sz w:val="20"/>
          <w:szCs w:val="20"/>
        </w:rPr>
        <w:t xml:space="preserve"> Школа зараз і у «світі після»</w:t>
      </w:r>
      <w:r w:rsidRPr="002F4421">
        <w:rPr>
          <w:rFonts w:cs="Arial"/>
          <w:b/>
          <w:sz w:val="20"/>
          <w:szCs w:val="20"/>
        </w:rPr>
        <w:br/>
      </w:r>
    </w:p>
    <w:p w:rsidR="00D26E57" w:rsidRDefault="00D26E57" w:rsidP="00CC54C3">
      <w:pPr>
        <w:spacing w:after="0" w:line="240" w:lineRule="auto"/>
        <w:jc w:val="center"/>
        <w:rPr>
          <w:rFonts w:cs="Arial"/>
          <w:b/>
          <w:sz w:val="20"/>
          <w:szCs w:val="20"/>
        </w:rPr>
      </w:pPr>
    </w:p>
    <w:p w:rsidR="00D26E57" w:rsidRPr="002F4421" w:rsidRDefault="00D26E57" w:rsidP="00D26E57">
      <w:pPr>
        <w:spacing w:after="0" w:line="240" w:lineRule="auto"/>
        <w:ind w:right="-6" w:firstLine="567"/>
        <w:jc w:val="both"/>
        <w:rPr>
          <w:rFonts w:cs="Arial"/>
          <w:bCs/>
          <w:noProof/>
          <w:sz w:val="20"/>
          <w:szCs w:val="20"/>
          <w:lang w:eastAsia="ru-RU"/>
        </w:rPr>
      </w:pPr>
      <w:r w:rsidRPr="002F4421">
        <w:rPr>
          <w:rFonts w:cs="Arial"/>
          <w:b/>
          <w:bCs/>
          <w:noProof/>
          <w:sz w:val="20"/>
          <w:szCs w:val="20"/>
          <w:lang w:eastAsia="ru-RU"/>
        </w:rPr>
        <w:t xml:space="preserve">Джерело фінансування закупівлі </w:t>
      </w:r>
      <w:r w:rsidRPr="002F4421">
        <w:rPr>
          <w:rFonts w:cs="Arial"/>
          <w:bCs/>
          <w:noProof/>
          <w:sz w:val="20"/>
          <w:szCs w:val="20"/>
          <w:lang w:eastAsia="ru-RU"/>
        </w:rPr>
        <w:t>– ця закупівля необхідна для організації роботи з реалізації проєкту «Технічна підтримка імплементації гендерного та недискримінаційного компоненту в освіті», що</w:t>
      </w:r>
      <w:r w:rsidRPr="002F4421">
        <w:rPr>
          <w:rFonts w:cs="Arial"/>
          <w:b/>
          <w:bCs/>
          <w:noProof/>
          <w:sz w:val="20"/>
          <w:szCs w:val="20"/>
          <w:lang w:eastAsia="ru-RU"/>
        </w:rPr>
        <w:t xml:space="preserve"> фінансується Представництвом Фонду ООН у галузі народонаселення в Україні.</w:t>
      </w:r>
    </w:p>
    <w:p w:rsidR="00D26E57" w:rsidRPr="002F4421" w:rsidRDefault="00D26E57" w:rsidP="00D26E57">
      <w:pPr>
        <w:spacing w:after="0" w:line="240" w:lineRule="auto"/>
        <w:ind w:right="-6" w:firstLine="567"/>
        <w:jc w:val="both"/>
        <w:rPr>
          <w:rFonts w:eastAsia="Tahoma" w:cs="Tahoma"/>
          <w:color w:val="000000" w:themeColor="text1"/>
          <w:sz w:val="20"/>
          <w:szCs w:val="20"/>
          <w:lang w:eastAsia="ru-RU"/>
        </w:rPr>
      </w:pPr>
    </w:p>
    <w:p w:rsidR="00CC54C3" w:rsidRPr="002F4421" w:rsidRDefault="00CC54C3" w:rsidP="00D26E57">
      <w:pPr>
        <w:spacing w:line="240" w:lineRule="auto"/>
        <w:ind w:firstLine="567"/>
        <w:rPr>
          <w:rFonts w:cs="Arial"/>
          <w:b/>
          <w:sz w:val="20"/>
          <w:szCs w:val="20"/>
        </w:rPr>
      </w:pPr>
      <w:r w:rsidRPr="002F4421">
        <w:rPr>
          <w:rFonts w:cs="Arial"/>
          <w:b/>
          <w:sz w:val="20"/>
          <w:szCs w:val="20"/>
        </w:rPr>
        <w:t>Кваліфікаційні вимоги до комерційних пропозицій:</w:t>
      </w:r>
    </w:p>
    <w:p w:rsidR="00CC54C3" w:rsidRPr="002F4421" w:rsidRDefault="00CC54C3" w:rsidP="00CC54C3">
      <w:pPr>
        <w:pStyle w:val="aa"/>
        <w:numPr>
          <w:ilvl w:val="0"/>
          <w:numId w:val="3"/>
        </w:numPr>
        <w:jc w:val="both"/>
        <w:rPr>
          <w:rFonts w:asciiTheme="minorHAnsi" w:hAnsiTheme="minorHAnsi" w:cs="Arial"/>
          <w:sz w:val="20"/>
          <w:szCs w:val="20"/>
          <w:lang w:val="uk-UA"/>
        </w:rPr>
      </w:pPr>
      <w:r w:rsidRPr="002F4421">
        <w:rPr>
          <w:rFonts w:asciiTheme="minorHAnsi" w:hAnsiTheme="minorHAnsi" w:cs="Arial"/>
          <w:sz w:val="20"/>
          <w:szCs w:val="20"/>
          <w:lang w:val="uk-UA"/>
        </w:rPr>
        <w:t>Комерційна пропозиція має:</w:t>
      </w:r>
    </w:p>
    <w:p w:rsidR="00CC54C3" w:rsidRPr="002F4421" w:rsidRDefault="00CC54C3" w:rsidP="00CC54C3">
      <w:pPr>
        <w:pStyle w:val="aa"/>
        <w:numPr>
          <w:ilvl w:val="1"/>
          <w:numId w:val="3"/>
        </w:numPr>
        <w:jc w:val="both"/>
        <w:rPr>
          <w:rFonts w:asciiTheme="minorHAnsi" w:hAnsiTheme="minorHAnsi" w:cs="Arial"/>
          <w:sz w:val="20"/>
          <w:szCs w:val="20"/>
          <w:lang w:val="uk-UA"/>
        </w:rPr>
      </w:pPr>
      <w:r w:rsidRPr="002F4421">
        <w:rPr>
          <w:rFonts w:asciiTheme="minorHAnsi" w:hAnsiTheme="minorHAnsi" w:cs="Arial"/>
          <w:sz w:val="20"/>
          <w:szCs w:val="20"/>
          <w:lang w:val="uk-UA"/>
        </w:rPr>
        <w:t>бути надана або на фірмовому бланку компанії (за відсутності фірмового бланку вказати реквізити компанії, електронну адресу).</w:t>
      </w:r>
    </w:p>
    <w:p w:rsidR="00CC54C3" w:rsidRPr="002F4421" w:rsidRDefault="00CC54C3" w:rsidP="00CC54C3">
      <w:pPr>
        <w:pStyle w:val="aa"/>
        <w:numPr>
          <w:ilvl w:val="1"/>
          <w:numId w:val="3"/>
        </w:numPr>
        <w:jc w:val="both"/>
        <w:rPr>
          <w:rFonts w:asciiTheme="minorHAnsi" w:hAnsiTheme="minorHAnsi" w:cs="Arial"/>
          <w:sz w:val="20"/>
          <w:szCs w:val="20"/>
          <w:lang w:val="uk-UA"/>
        </w:rPr>
      </w:pPr>
      <w:r w:rsidRPr="002F4421">
        <w:rPr>
          <w:rFonts w:asciiTheme="minorHAnsi" w:hAnsiTheme="minorHAnsi" w:cs="Arial"/>
          <w:sz w:val="20"/>
          <w:szCs w:val="20"/>
          <w:lang w:val="uk-UA"/>
        </w:rPr>
        <w:t>містити печатку та підпис уповноваженої особи;</w:t>
      </w:r>
    </w:p>
    <w:p w:rsidR="00CC54C3" w:rsidRPr="002F4421" w:rsidRDefault="00CC54C3" w:rsidP="00CC54C3">
      <w:pPr>
        <w:pStyle w:val="aa"/>
        <w:numPr>
          <w:ilvl w:val="1"/>
          <w:numId w:val="3"/>
        </w:numPr>
        <w:jc w:val="both"/>
        <w:rPr>
          <w:rFonts w:asciiTheme="minorHAnsi" w:hAnsiTheme="minorHAnsi" w:cs="Arial"/>
          <w:sz w:val="20"/>
          <w:szCs w:val="20"/>
          <w:lang w:val="uk-UA"/>
        </w:rPr>
      </w:pPr>
      <w:r w:rsidRPr="002F4421">
        <w:rPr>
          <w:rFonts w:asciiTheme="minorHAnsi" w:hAnsiTheme="minorHAnsi" w:cs="Arial"/>
          <w:sz w:val="20"/>
          <w:szCs w:val="20"/>
          <w:lang w:val="uk-UA"/>
        </w:rPr>
        <w:t>мі</w:t>
      </w:r>
      <w:r w:rsidR="002F4421">
        <w:rPr>
          <w:rFonts w:asciiTheme="minorHAnsi" w:hAnsiTheme="minorHAnsi" w:cs="Arial"/>
          <w:sz w:val="20"/>
          <w:szCs w:val="20"/>
          <w:lang w:val="uk-UA"/>
        </w:rPr>
        <w:t xml:space="preserve">стити всі особливі умови </w:t>
      </w:r>
      <w:r w:rsidRPr="002F4421">
        <w:rPr>
          <w:rFonts w:asciiTheme="minorHAnsi" w:hAnsiTheme="minorHAnsi" w:cs="Arial"/>
          <w:sz w:val="20"/>
          <w:szCs w:val="20"/>
          <w:lang w:val="uk-UA"/>
        </w:rPr>
        <w:t xml:space="preserve"> (перелік див. нижче);</w:t>
      </w:r>
    </w:p>
    <w:p w:rsidR="00CC54C3" w:rsidRPr="002F4421" w:rsidRDefault="00CC54C3" w:rsidP="00CC54C3">
      <w:pPr>
        <w:pStyle w:val="aa"/>
        <w:numPr>
          <w:ilvl w:val="1"/>
          <w:numId w:val="3"/>
        </w:numPr>
        <w:jc w:val="both"/>
        <w:rPr>
          <w:rFonts w:asciiTheme="minorHAnsi" w:hAnsiTheme="minorHAnsi" w:cs="Arial"/>
          <w:sz w:val="20"/>
          <w:szCs w:val="20"/>
          <w:lang w:val="uk-UA"/>
        </w:rPr>
      </w:pPr>
      <w:r w:rsidRPr="002F4421">
        <w:rPr>
          <w:rFonts w:asciiTheme="minorHAnsi" w:hAnsiTheme="minorHAnsi" w:cs="Arial"/>
          <w:sz w:val="20"/>
          <w:szCs w:val="20"/>
          <w:lang w:val="uk-UA"/>
        </w:rPr>
        <w:t>містити термін дії цієї комерційної пропозиції (але не менше ніж 30 календарних днів).</w:t>
      </w:r>
    </w:p>
    <w:p w:rsidR="00CC54C3" w:rsidRPr="002F4421" w:rsidRDefault="00CC54C3" w:rsidP="00CC54C3">
      <w:pPr>
        <w:pStyle w:val="aa"/>
        <w:numPr>
          <w:ilvl w:val="0"/>
          <w:numId w:val="3"/>
        </w:numPr>
        <w:jc w:val="both"/>
        <w:rPr>
          <w:rFonts w:asciiTheme="minorHAnsi" w:hAnsiTheme="minorHAnsi" w:cs="Arial"/>
          <w:sz w:val="20"/>
          <w:szCs w:val="20"/>
          <w:lang w:val="uk-UA"/>
        </w:rPr>
      </w:pPr>
      <w:r w:rsidRPr="002F4421">
        <w:rPr>
          <w:rFonts w:asciiTheme="minorHAnsi" w:hAnsiTheme="minorHAnsi" w:cs="Arial"/>
          <w:sz w:val="20"/>
          <w:szCs w:val="20"/>
          <w:lang w:val="uk-UA"/>
        </w:rPr>
        <w:t>Пакет має включати реєстраційні документи підприємства, що надає пропозицію, сертифікати відповідності/якості тощо.</w:t>
      </w:r>
    </w:p>
    <w:p w:rsidR="00CC54C3" w:rsidRPr="002F4421" w:rsidRDefault="00CC54C3" w:rsidP="00CC54C3">
      <w:pPr>
        <w:pStyle w:val="aa"/>
        <w:ind w:left="360"/>
        <w:jc w:val="both"/>
        <w:rPr>
          <w:rFonts w:asciiTheme="minorHAnsi" w:hAnsiTheme="minorHAnsi" w:cs="Arial"/>
          <w:sz w:val="20"/>
          <w:szCs w:val="20"/>
          <w:lang w:val="uk-UA"/>
        </w:rPr>
      </w:pPr>
    </w:p>
    <w:p w:rsidR="00CC54C3" w:rsidRPr="002F4421" w:rsidRDefault="00CC54C3" w:rsidP="00CC54C3">
      <w:pPr>
        <w:pBdr>
          <w:top w:val="nil"/>
          <w:left w:val="nil"/>
          <w:bottom w:val="nil"/>
          <w:right w:val="nil"/>
          <w:between w:val="nil"/>
        </w:pBdr>
        <w:ind w:right="-7" w:firstLine="567"/>
        <w:jc w:val="center"/>
        <w:rPr>
          <w:rFonts w:eastAsia="Tahoma" w:cs="Tahoma"/>
          <w:color w:val="000000" w:themeColor="text1"/>
          <w:sz w:val="20"/>
          <w:szCs w:val="20"/>
        </w:rPr>
      </w:pPr>
      <w:r w:rsidRPr="002F4421">
        <w:rPr>
          <w:rFonts w:eastAsia="Tahoma" w:cs="Tahoma"/>
          <w:b/>
          <w:sz w:val="20"/>
          <w:szCs w:val="20"/>
        </w:rPr>
        <w:t>Опис позицій до закупівлі товарів / технічне завдання для робіт та послуг</w:t>
      </w:r>
    </w:p>
    <w:tbl>
      <w:tblPr>
        <w:tblW w:w="1042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51"/>
        <w:gridCol w:w="3930"/>
        <w:gridCol w:w="765"/>
        <w:gridCol w:w="5174"/>
      </w:tblGrid>
      <w:tr w:rsidR="00CC54C3" w:rsidRPr="002F4421" w:rsidTr="00390D45">
        <w:trPr>
          <w:trHeight w:val="519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ind w:left="488" w:hanging="488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F4421">
              <w:rPr>
                <w:rFonts w:cstheme="minorHAnsi"/>
                <w:b/>
                <w:bCs/>
                <w:sz w:val="20"/>
                <w:szCs w:val="20"/>
              </w:rPr>
              <w:t xml:space="preserve">№ 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F4421">
              <w:rPr>
                <w:rFonts w:cstheme="minorHAnsi"/>
                <w:b/>
                <w:bCs/>
                <w:sz w:val="20"/>
                <w:szCs w:val="20"/>
              </w:rPr>
              <w:t>Назва роботи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F4421">
              <w:rPr>
                <w:rFonts w:cstheme="minorHAnsi"/>
                <w:b/>
                <w:bCs/>
                <w:sz w:val="20"/>
                <w:szCs w:val="20"/>
              </w:rPr>
              <w:t>Кіль-кість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F4421">
              <w:rPr>
                <w:rFonts w:cstheme="minorHAnsi"/>
                <w:b/>
                <w:bCs/>
                <w:sz w:val="20"/>
                <w:szCs w:val="20"/>
              </w:rPr>
              <w:t>Додаткова інформація</w:t>
            </w:r>
          </w:p>
        </w:tc>
      </w:tr>
      <w:tr w:rsidR="00CC54C3" w:rsidRPr="002F4421" w:rsidTr="00390D45">
        <w:trPr>
          <w:trHeight w:val="746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CC54C3">
            <w:pPr>
              <w:pStyle w:val="a8"/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pacing w:line="240" w:lineRule="auto"/>
              <w:ind w:left="488" w:hanging="488"/>
              <w:jc w:val="both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right="-8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2F4421">
              <w:rPr>
                <w:rFonts w:cstheme="minorHAnsi"/>
                <w:sz w:val="20"/>
                <w:szCs w:val="20"/>
              </w:rPr>
              <w:t>Ознайом</w:t>
            </w:r>
            <w:r w:rsidRPr="002F4421">
              <w:rPr>
                <w:rFonts w:cstheme="minorHAnsi"/>
                <w:sz w:val="20"/>
                <w:szCs w:val="20"/>
                <w:lang w:val="ru-RU"/>
              </w:rPr>
              <w:t>лення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з матеріалами і вимогами ЗАМОВНИКА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pStyle w:val="a9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8" w:history="1">
              <w:r w:rsidRPr="002F4421">
                <w:rPr>
                  <w:rStyle w:val="a7"/>
                  <w:rFonts w:asciiTheme="minorHAnsi" w:hAnsiTheme="minorHAnsi" w:cstheme="minorHAnsi"/>
                  <w:sz w:val="20"/>
                  <w:szCs w:val="20"/>
                </w:rPr>
                <w:t>https://www.edcamp.org.ua</w:t>
              </w:r>
            </w:hyperlink>
            <w:r w:rsidRPr="002F4421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  <w:p w:rsidR="00CC54C3" w:rsidRPr="002F4421" w:rsidRDefault="00CC54C3" w:rsidP="00390D45">
            <w:pPr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http://rjjiyf.m.attendify.com/app/schedule/9tfSFEjso8jP86x8N7</w:t>
            </w:r>
          </w:p>
        </w:tc>
      </w:tr>
      <w:tr w:rsidR="00CC54C3" w:rsidRPr="002F4421" w:rsidTr="00390D45">
        <w:trPr>
          <w:trHeight w:val="519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CC54C3">
            <w:pPr>
              <w:pStyle w:val="a8"/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pacing w:line="240" w:lineRule="auto"/>
              <w:ind w:left="488" w:hanging="488"/>
              <w:jc w:val="both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 xml:space="preserve">Підготовчі роботи: 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−</w:t>
            </w:r>
            <w:r w:rsidRPr="002F4421">
              <w:rPr>
                <w:rFonts w:cstheme="minorHAnsi"/>
                <w:sz w:val="20"/>
                <w:szCs w:val="20"/>
              </w:rPr>
              <w:tab/>
              <w:t xml:space="preserve">створити для Події у інноваційному мобільному застосунку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Attendify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відповідні розділи та узгодити їх із ЗАМОВНИКОМ;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−</w:t>
            </w:r>
            <w:r w:rsidRPr="002F4421">
              <w:rPr>
                <w:rFonts w:cstheme="minorHAnsi"/>
                <w:sz w:val="20"/>
                <w:szCs w:val="20"/>
              </w:rPr>
              <w:tab/>
              <w:t xml:space="preserve">здійснити попереднє наповнення розділів у </w:t>
            </w:r>
            <w:r w:rsidRPr="002F4421">
              <w:rPr>
                <w:rFonts w:cstheme="minorHAnsi"/>
                <w:sz w:val="20"/>
                <w:szCs w:val="20"/>
              </w:rPr>
              <w:lastRenderedPageBreak/>
              <w:t xml:space="preserve">інноваційному мобільному застосунку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Attendify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>;</w:t>
            </w:r>
          </w:p>
          <w:p w:rsidR="00CC54C3" w:rsidRPr="002F4421" w:rsidRDefault="00CC54C3" w:rsidP="00390D45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ind w:right="-8"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−</w:t>
            </w:r>
            <w:r w:rsidRPr="002F4421">
              <w:rPr>
                <w:rFonts w:cstheme="minorHAnsi"/>
                <w:sz w:val="20"/>
                <w:szCs w:val="20"/>
              </w:rPr>
              <w:tab/>
              <w:t xml:space="preserve">здійснювати, за необхідністю редагування та подальше наповнення розділів у інноваційному мобільному застосунку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Attendify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lastRenderedPageBreak/>
              <w:t>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 xml:space="preserve">З урахуванням вимог ЗАМОВНИКА 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(для одночасної онлайн-присутності 10 000 осіб)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http://rjjiyf.m.attendify.com/app/schedule/9tfSFEjso8jP86x8N7</w:t>
            </w:r>
          </w:p>
        </w:tc>
      </w:tr>
      <w:tr w:rsidR="00CC54C3" w:rsidRPr="002F4421" w:rsidTr="00390D45">
        <w:trPr>
          <w:trHeight w:val="519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CC54C3">
            <w:pPr>
              <w:pStyle w:val="a8"/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pacing w:line="240" w:lineRule="auto"/>
              <w:ind w:left="488" w:hanging="488"/>
              <w:jc w:val="both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Технічна підтримка онлайн (не)конференції «Антикризовий національний онлайн-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EdCamp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«Тримай п’ять, освіто!». Школа зараз і у «світі після»: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-</w:t>
            </w:r>
            <w:r w:rsidRPr="002F4421">
              <w:rPr>
                <w:rFonts w:cstheme="minorHAnsi"/>
                <w:sz w:val="20"/>
                <w:szCs w:val="20"/>
              </w:rPr>
              <w:tab/>
              <w:t>здійснити підготовку посилань для учасників/-ниць, партнерів, експертів/-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ток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>;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-</w:t>
            </w:r>
            <w:r w:rsidRPr="002F4421">
              <w:rPr>
                <w:rFonts w:cstheme="minorHAnsi"/>
                <w:sz w:val="20"/>
                <w:szCs w:val="20"/>
              </w:rPr>
              <w:tab/>
              <w:t>створити перелік відео-посилань для голосування у розділі «Голосування»;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-</w:t>
            </w:r>
            <w:r w:rsidRPr="002F4421">
              <w:rPr>
                <w:rFonts w:cstheme="minorHAnsi"/>
                <w:sz w:val="20"/>
                <w:szCs w:val="20"/>
              </w:rPr>
              <w:tab/>
              <w:t>створити пуш-повідомлення (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Push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Notifications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>) для розсилки на смартфони учасників/-ниць, партнерів, експертів/-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ток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Інформацію буде надано після підписання договору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 xml:space="preserve">З урахуванням вимог ЗАМОВНИКА 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(для одночасної онлайн-присутності 10 000 осіб)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hyperlink r:id="rId9" w:history="1">
              <w:r w:rsidRPr="002F4421">
                <w:rPr>
                  <w:rStyle w:val="a7"/>
                  <w:rFonts w:cstheme="minorHAnsi"/>
                  <w:sz w:val="20"/>
                  <w:szCs w:val="20"/>
                </w:rPr>
                <w:t>http://bit.ly/webapponlineedcamp2020</w:t>
              </w:r>
            </w:hyperlink>
          </w:p>
        </w:tc>
      </w:tr>
      <w:tr w:rsidR="00CC54C3" w:rsidRPr="002F4421" w:rsidTr="00390D45">
        <w:trPr>
          <w:trHeight w:val="519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CC54C3">
            <w:pPr>
              <w:pStyle w:val="a8"/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pacing w:line="240" w:lineRule="auto"/>
              <w:ind w:left="488" w:hanging="488"/>
              <w:jc w:val="both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Забезпечення оптимальної продуктивної комунікації при проведенні онлайн (не)конференції «Антикризовий національний онлайн-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EdCamp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«Тримай п’ять, освіто!». Школа зараз і у «світі після»: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-</w:t>
            </w:r>
            <w:r w:rsidRPr="002F4421">
              <w:rPr>
                <w:rFonts w:cstheme="minorHAnsi"/>
                <w:sz w:val="20"/>
                <w:szCs w:val="20"/>
              </w:rPr>
              <w:tab/>
              <w:t>здійснити інформування учасників/-ниць, партнерів, експертів/-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ток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про функціональні можливості інноваційного мобільного застосунку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Attendify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>;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-</w:t>
            </w:r>
            <w:r w:rsidRPr="002F4421">
              <w:rPr>
                <w:rFonts w:cstheme="minorHAnsi"/>
                <w:sz w:val="20"/>
                <w:szCs w:val="20"/>
              </w:rPr>
              <w:tab/>
              <w:t xml:space="preserve">відстежувати активності учасників/-ниць через платформу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Attendify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>;</w:t>
            </w:r>
          </w:p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-</w:t>
            </w:r>
            <w:r w:rsidRPr="002F4421">
              <w:rPr>
                <w:rFonts w:cstheme="minorHAnsi"/>
                <w:sz w:val="20"/>
                <w:szCs w:val="20"/>
              </w:rPr>
              <w:tab/>
              <w:t xml:space="preserve">здійснювати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модерацію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активностей</w:t>
            </w:r>
            <w:proofErr w:type="spellEnd"/>
            <w:r w:rsidRPr="002F4421">
              <w:rPr>
                <w:rFonts w:cstheme="minorHAnsi"/>
                <w:sz w:val="20"/>
                <w:szCs w:val="20"/>
              </w:rPr>
              <w:t xml:space="preserve"> у інноваційному мобільному застосунку </w:t>
            </w:r>
            <w:proofErr w:type="spellStart"/>
            <w:r w:rsidRPr="002F4421">
              <w:rPr>
                <w:rFonts w:cstheme="minorHAnsi"/>
                <w:sz w:val="20"/>
                <w:szCs w:val="20"/>
              </w:rPr>
              <w:t>Attendify</w:t>
            </w:r>
            <w:proofErr w:type="spellEnd"/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Інформацію буде надано після підписання договору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 xml:space="preserve">З урахуванням вимог ЗАМОВНИКА 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(для одночасної онлайн-присутності 10 000 осіб)</w:t>
            </w:r>
          </w:p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hyperlink r:id="rId10" w:history="1">
              <w:r w:rsidRPr="002F4421">
                <w:rPr>
                  <w:rStyle w:val="a7"/>
                  <w:rFonts w:cstheme="minorHAnsi"/>
                  <w:sz w:val="20"/>
                  <w:szCs w:val="20"/>
                </w:rPr>
                <w:t>http://bit.ly/webapponlineedcamp2020</w:t>
              </w:r>
            </w:hyperlink>
          </w:p>
        </w:tc>
      </w:tr>
      <w:tr w:rsidR="00CC54C3" w:rsidRPr="002F4421" w:rsidTr="00390D45">
        <w:trPr>
          <w:trHeight w:val="45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CC54C3">
            <w:pPr>
              <w:pStyle w:val="a8"/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pacing w:line="240" w:lineRule="auto"/>
              <w:ind w:left="488" w:hanging="488"/>
              <w:jc w:val="both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C3" w:rsidRPr="002F4421" w:rsidRDefault="00CC54C3" w:rsidP="00390D45">
            <w:p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  <w:lang w:eastAsia="uk-UA"/>
              </w:rPr>
              <w:t>Здійснити звітування ЗАМОВНИКУ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C3" w:rsidRPr="002F4421" w:rsidRDefault="00CC54C3" w:rsidP="00390D45">
            <w:pPr>
              <w:tabs>
                <w:tab w:val="left" w:pos="0"/>
                <w:tab w:val="left" w:pos="42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2F4421">
              <w:rPr>
                <w:rFonts w:cstheme="minorHAnsi"/>
                <w:sz w:val="20"/>
                <w:szCs w:val="20"/>
              </w:rPr>
              <w:t>З урахуванням вимог ЗАМОВНИКА до надання звітів</w:t>
            </w:r>
          </w:p>
        </w:tc>
      </w:tr>
    </w:tbl>
    <w:p w:rsidR="00CC54C3" w:rsidRPr="002F4421" w:rsidRDefault="00CC54C3" w:rsidP="00CC54C3">
      <w:pPr>
        <w:spacing w:line="240" w:lineRule="auto"/>
        <w:rPr>
          <w:rFonts w:eastAsia="Calibri" w:cs="Arial"/>
          <w:b/>
          <w:sz w:val="20"/>
          <w:szCs w:val="20"/>
        </w:rPr>
      </w:pPr>
    </w:p>
    <w:p w:rsidR="00CC54C3" w:rsidRPr="002F4421" w:rsidRDefault="00CC54C3" w:rsidP="00D26E57">
      <w:pPr>
        <w:spacing w:line="240" w:lineRule="auto"/>
        <w:ind w:firstLine="567"/>
        <w:rPr>
          <w:rFonts w:cs="Arial"/>
          <w:b/>
          <w:sz w:val="20"/>
          <w:szCs w:val="20"/>
        </w:rPr>
      </w:pPr>
      <w:r w:rsidRPr="002F4421">
        <w:rPr>
          <w:rFonts w:cs="Arial"/>
          <w:b/>
          <w:sz w:val="20"/>
          <w:szCs w:val="20"/>
        </w:rPr>
        <w:t xml:space="preserve">Особливі умови тендеру: </w:t>
      </w:r>
    </w:p>
    <w:p w:rsidR="00CC54C3" w:rsidRDefault="00CC54C3" w:rsidP="002F44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"/>
        <w:jc w:val="both"/>
        <w:rPr>
          <w:rFonts w:cs="Arial"/>
          <w:bCs/>
          <w:noProof/>
          <w:sz w:val="20"/>
          <w:szCs w:val="20"/>
          <w:lang w:eastAsia="ru-RU"/>
        </w:rPr>
      </w:pPr>
      <w:r w:rsidRPr="002F4421">
        <w:rPr>
          <w:rFonts w:cs="Arial"/>
          <w:sz w:val="20"/>
          <w:szCs w:val="20"/>
        </w:rPr>
        <w:t>Термін виконання –</w:t>
      </w:r>
      <w:r w:rsidRPr="002F4421">
        <w:rPr>
          <w:rFonts w:cs="Arial"/>
          <w:bCs/>
          <w:noProof/>
          <w:sz w:val="20"/>
          <w:szCs w:val="20"/>
          <w:lang w:eastAsia="ru-RU"/>
        </w:rPr>
        <w:t xml:space="preserve"> квітень 2020 року.</w:t>
      </w:r>
    </w:p>
    <w:p w:rsidR="002F4421" w:rsidRPr="002F4421" w:rsidRDefault="002F4421" w:rsidP="002F44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" w:firstLine="567"/>
        <w:jc w:val="both"/>
        <w:rPr>
          <w:rFonts w:cs="Arial"/>
          <w:b/>
          <w:bCs/>
          <w:sz w:val="20"/>
          <w:szCs w:val="20"/>
          <w:lang w:eastAsia="ru-RU"/>
        </w:rPr>
      </w:pPr>
      <w:r w:rsidRPr="002F4421">
        <w:rPr>
          <w:rFonts w:cs="Arial"/>
          <w:b/>
          <w:bCs/>
          <w:sz w:val="20"/>
          <w:szCs w:val="20"/>
          <w:lang w:eastAsia="ru-RU"/>
        </w:rPr>
        <w:t xml:space="preserve">Закупівля послуги здійснюється без ПДВ. </w:t>
      </w:r>
    </w:p>
    <w:p w:rsidR="002F4421" w:rsidRPr="002F4421" w:rsidRDefault="002F4421" w:rsidP="002F4421">
      <w:pPr>
        <w:spacing w:after="0" w:line="240" w:lineRule="auto"/>
        <w:ind w:right="-6" w:firstLine="567"/>
        <w:jc w:val="both"/>
        <w:rPr>
          <w:rFonts w:cs="Arial"/>
          <w:bCs/>
          <w:noProof/>
          <w:sz w:val="20"/>
          <w:szCs w:val="20"/>
          <w:lang w:eastAsia="ru-RU"/>
        </w:rPr>
      </w:pPr>
    </w:p>
    <w:p w:rsidR="002F4421" w:rsidRPr="002F4421" w:rsidRDefault="002F4421" w:rsidP="002F44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" w:firstLine="567"/>
        <w:jc w:val="both"/>
        <w:rPr>
          <w:rFonts w:cs="Arial"/>
          <w:b/>
          <w:bCs/>
          <w:sz w:val="20"/>
          <w:szCs w:val="20"/>
          <w:lang w:eastAsia="ru-RU"/>
        </w:rPr>
      </w:pPr>
      <w:r w:rsidRPr="002F4421">
        <w:rPr>
          <w:rFonts w:cs="Arial"/>
          <w:b/>
          <w:bCs/>
          <w:sz w:val="20"/>
          <w:szCs w:val="20"/>
          <w:lang w:eastAsia="ru-RU"/>
        </w:rPr>
        <w:t xml:space="preserve">Посадові особи замовника, уповноважені здійснювати зв'язок </w:t>
      </w:r>
      <w:r w:rsidRPr="002F4421">
        <w:rPr>
          <w:rFonts w:cs="Arial"/>
          <w:b/>
          <w:bCs/>
          <w:sz w:val="20"/>
          <w:szCs w:val="20"/>
          <w:lang w:eastAsia="ru-RU"/>
        </w:rPr>
        <w:br/>
        <w:t>з постачальниками:</w:t>
      </w:r>
    </w:p>
    <w:p w:rsidR="002F4421" w:rsidRPr="002F4421" w:rsidRDefault="002F4421" w:rsidP="002F4421">
      <w:pPr>
        <w:spacing w:after="0" w:line="240" w:lineRule="auto"/>
        <w:ind w:right="-7" w:firstLine="567"/>
        <w:jc w:val="both"/>
        <w:rPr>
          <w:rFonts w:cs="Arial"/>
          <w:bCs/>
          <w:noProof/>
          <w:sz w:val="20"/>
          <w:szCs w:val="20"/>
          <w:lang w:eastAsia="ru-RU"/>
        </w:rPr>
      </w:pPr>
      <w:r w:rsidRPr="002F4421">
        <w:rPr>
          <w:rFonts w:cs="Arial"/>
          <w:bCs/>
          <w:noProof/>
          <w:sz w:val="20"/>
          <w:szCs w:val="20"/>
          <w:lang w:eastAsia="ru-RU"/>
        </w:rPr>
        <w:t>Карпов Володимир Олександрович,</w:t>
      </w:r>
    </w:p>
    <w:p w:rsidR="002F4421" w:rsidRPr="002F4421" w:rsidRDefault="002F4421" w:rsidP="002F4421">
      <w:pPr>
        <w:spacing w:after="0" w:line="240" w:lineRule="auto"/>
        <w:ind w:right="-7" w:firstLine="567"/>
        <w:jc w:val="both"/>
        <w:rPr>
          <w:noProof/>
          <w:sz w:val="20"/>
          <w:szCs w:val="20"/>
        </w:rPr>
      </w:pPr>
      <w:r w:rsidRPr="002F4421">
        <w:rPr>
          <w:rFonts w:cs="Arial"/>
          <w:bCs/>
          <w:noProof/>
          <w:sz w:val="20"/>
          <w:szCs w:val="20"/>
          <w:lang w:eastAsia="ru-RU"/>
        </w:rPr>
        <w:t>+380669128758</w:t>
      </w:r>
      <w:r w:rsidRPr="002F4421">
        <w:rPr>
          <w:rFonts w:eastAsia="Tahoma" w:cs="Tahoma"/>
          <w:color w:val="000000" w:themeColor="text1"/>
          <w:sz w:val="20"/>
          <w:szCs w:val="20"/>
          <w:lang w:eastAsia="ru-RU"/>
        </w:rPr>
        <w:t xml:space="preserve">, </w:t>
      </w:r>
      <w:r w:rsidRPr="002F4421">
        <w:rPr>
          <w:noProof/>
          <w:sz w:val="20"/>
          <w:szCs w:val="20"/>
        </w:rPr>
        <w:t>vkarpov@edcamp.ua</w:t>
      </w:r>
    </w:p>
    <w:p w:rsidR="002F4421" w:rsidRPr="002F4421" w:rsidRDefault="002F4421" w:rsidP="002F4421">
      <w:pPr>
        <w:spacing w:after="0" w:line="240" w:lineRule="auto"/>
        <w:ind w:right="-7" w:firstLine="567"/>
        <w:jc w:val="both"/>
        <w:rPr>
          <w:rFonts w:cs="Segoe UI"/>
          <w:color w:val="000000"/>
          <w:sz w:val="20"/>
          <w:szCs w:val="20"/>
          <w:shd w:val="clear" w:color="auto" w:fill="F1F0F0"/>
        </w:rPr>
      </w:pPr>
    </w:p>
    <w:p w:rsidR="002F4421" w:rsidRPr="002F4421" w:rsidRDefault="002F4421" w:rsidP="002F4421">
      <w:pPr>
        <w:spacing w:after="0" w:line="240" w:lineRule="auto"/>
        <w:ind w:right="-7" w:firstLine="567"/>
        <w:jc w:val="both"/>
        <w:rPr>
          <w:rFonts w:cs="Arial"/>
          <w:b/>
          <w:bCs/>
          <w:sz w:val="20"/>
          <w:szCs w:val="20"/>
          <w:lang w:eastAsia="ru-RU"/>
        </w:rPr>
      </w:pPr>
      <w:r w:rsidRPr="002F4421">
        <w:rPr>
          <w:rFonts w:cs="Arial"/>
          <w:b/>
          <w:bCs/>
          <w:sz w:val="20"/>
          <w:szCs w:val="20"/>
          <w:lang w:eastAsia="ru-RU"/>
        </w:rPr>
        <w:t xml:space="preserve">Цінові пропозиції приймаються за адресою: </w:t>
      </w:r>
    </w:p>
    <w:p w:rsidR="002F4421" w:rsidRPr="002F4421" w:rsidRDefault="002F4421" w:rsidP="002F44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"/>
        <w:jc w:val="both"/>
        <w:rPr>
          <w:rFonts w:cs="Arial"/>
          <w:sz w:val="20"/>
          <w:szCs w:val="20"/>
        </w:rPr>
      </w:pPr>
      <w:r w:rsidRPr="002F4421">
        <w:rPr>
          <w:rFonts w:cs="Arial"/>
          <w:bCs/>
          <w:noProof/>
          <w:sz w:val="20"/>
          <w:szCs w:val="20"/>
          <w:lang w:eastAsia="ru-RU"/>
        </w:rPr>
        <w:t xml:space="preserve">м. Харків, вул. Сумська, 126, офіс 5-А або на електронну пошту </w:t>
      </w:r>
      <w:hyperlink r:id="rId11" w:history="1">
        <w:r w:rsidRPr="002F4421">
          <w:rPr>
            <w:rFonts w:cs="Arial"/>
            <w:bCs/>
            <w:noProof/>
            <w:sz w:val="20"/>
            <w:szCs w:val="20"/>
            <w:lang w:eastAsia="ru-RU"/>
          </w:rPr>
          <w:t>for@edcamp.org.ua</w:t>
        </w:r>
      </w:hyperlink>
    </w:p>
    <w:p w:rsidR="00CC54C3" w:rsidRPr="002F4421" w:rsidRDefault="00CC54C3" w:rsidP="00CC54C3">
      <w:pPr>
        <w:pStyle w:val="a8"/>
        <w:spacing w:line="240" w:lineRule="auto"/>
        <w:ind w:left="0"/>
        <w:rPr>
          <w:rFonts w:asciiTheme="minorHAnsi" w:hAnsiTheme="minorHAnsi" w:cs="Arial"/>
          <w:sz w:val="20"/>
          <w:szCs w:val="20"/>
          <w:lang w:val="uk-UA"/>
        </w:rPr>
      </w:pPr>
    </w:p>
    <w:p w:rsidR="00CC54C3" w:rsidRPr="002F4421" w:rsidRDefault="00CC54C3" w:rsidP="00D26E57">
      <w:pPr>
        <w:spacing w:line="240" w:lineRule="auto"/>
        <w:ind w:firstLine="567"/>
        <w:rPr>
          <w:rFonts w:cs="Arial"/>
          <w:b/>
          <w:bCs/>
          <w:sz w:val="20"/>
          <w:szCs w:val="20"/>
        </w:rPr>
      </w:pPr>
      <w:r w:rsidRPr="002F4421">
        <w:rPr>
          <w:rFonts w:cs="Arial"/>
          <w:b/>
          <w:bCs/>
          <w:sz w:val="20"/>
          <w:szCs w:val="20"/>
        </w:rPr>
        <w:t xml:space="preserve">Кінцевий термін подачі комерційних пропозицій </w:t>
      </w:r>
      <w:r w:rsidR="00D26E57">
        <w:rPr>
          <w:rFonts w:cs="Arial"/>
          <w:b/>
          <w:bCs/>
          <w:sz w:val="20"/>
          <w:szCs w:val="20"/>
        </w:rPr>
        <w:t>06</w:t>
      </w:r>
      <w:r w:rsidR="00D26E57">
        <w:rPr>
          <w:rFonts w:cs="Arial"/>
          <w:b/>
          <w:sz w:val="20"/>
          <w:szCs w:val="20"/>
        </w:rPr>
        <w:t>.04</w:t>
      </w:r>
      <w:r w:rsidRPr="002F4421">
        <w:rPr>
          <w:rFonts w:cs="Arial"/>
          <w:b/>
          <w:sz w:val="20"/>
          <w:szCs w:val="20"/>
        </w:rPr>
        <w:t xml:space="preserve">.2020 </w:t>
      </w:r>
      <w:r w:rsidR="00D26E57">
        <w:rPr>
          <w:rFonts w:cs="Arial"/>
          <w:b/>
          <w:bCs/>
          <w:color w:val="000000"/>
          <w:sz w:val="20"/>
          <w:szCs w:val="20"/>
        </w:rPr>
        <w:t>до 12</w:t>
      </w:r>
      <w:r w:rsidRPr="002F4421">
        <w:rPr>
          <w:rFonts w:cs="Arial"/>
          <w:b/>
          <w:bCs/>
          <w:color w:val="000000"/>
          <w:sz w:val="20"/>
          <w:szCs w:val="20"/>
        </w:rPr>
        <w:t>:00.</w:t>
      </w:r>
    </w:p>
    <w:p w:rsidR="00CC54C3" w:rsidRPr="002F4421" w:rsidRDefault="00CC54C3" w:rsidP="002F4421">
      <w:pPr>
        <w:spacing w:line="240" w:lineRule="auto"/>
        <w:rPr>
          <w:noProof/>
          <w:sz w:val="20"/>
          <w:szCs w:val="20"/>
        </w:rPr>
      </w:pPr>
      <w:r w:rsidRPr="002F4421">
        <w:rPr>
          <w:rFonts w:cs="Arial"/>
          <w:sz w:val="20"/>
          <w:szCs w:val="20"/>
        </w:rPr>
        <w:t>У разі виникнення запитань звертайтеся, будь ласка, письмово, на електронну адресу, але не пізніше ніж за 2 календарні дні до закінчення строку подачі комерційної пропозиції:</w:t>
      </w:r>
      <w:r w:rsidRPr="002F4421">
        <w:rPr>
          <w:sz w:val="20"/>
          <w:szCs w:val="20"/>
        </w:rPr>
        <w:t xml:space="preserve"> </w:t>
      </w:r>
      <w:hyperlink r:id="rId12" w:history="1">
        <w:r w:rsidR="002F4421" w:rsidRPr="008D36EE">
          <w:rPr>
            <w:rStyle w:val="a7"/>
            <w:noProof/>
            <w:sz w:val="20"/>
            <w:szCs w:val="20"/>
          </w:rPr>
          <w:t>vkarpov@edcamp.ua</w:t>
        </w:r>
      </w:hyperlink>
      <w:r w:rsidR="002F4421">
        <w:rPr>
          <w:noProof/>
          <w:sz w:val="20"/>
          <w:szCs w:val="20"/>
        </w:rPr>
        <w:t xml:space="preserve"> .</w:t>
      </w:r>
    </w:p>
    <w:p w:rsidR="00CC54C3" w:rsidRPr="002F4421" w:rsidRDefault="00CC54C3" w:rsidP="00CC54C3">
      <w:pPr>
        <w:spacing w:line="240" w:lineRule="auto"/>
        <w:jc w:val="both"/>
        <w:rPr>
          <w:rFonts w:cs="Arial"/>
          <w:sz w:val="20"/>
          <w:szCs w:val="20"/>
        </w:rPr>
      </w:pPr>
      <w:r w:rsidRPr="002F4421">
        <w:rPr>
          <w:rFonts w:cs="Arial"/>
          <w:sz w:val="20"/>
          <w:szCs w:val="20"/>
        </w:rPr>
        <w:t>Пропозиції, оформлені неналежним чином, не розглядаються.</w:t>
      </w:r>
    </w:p>
    <w:p w:rsidR="00CC54C3" w:rsidRPr="00D26E57" w:rsidRDefault="00CC54C3" w:rsidP="00CC54C3">
      <w:pPr>
        <w:spacing w:line="240" w:lineRule="auto"/>
        <w:jc w:val="both"/>
        <w:rPr>
          <w:rFonts w:cs="Arial"/>
          <w:sz w:val="16"/>
          <w:szCs w:val="16"/>
        </w:rPr>
      </w:pPr>
      <w:r w:rsidRPr="00D26E57">
        <w:rPr>
          <w:rFonts w:cs="Arial"/>
          <w:sz w:val="16"/>
          <w:szCs w:val="16"/>
        </w:rPr>
        <w:t xml:space="preserve">Технічні, фінансові </w:t>
      </w:r>
      <w:r w:rsidR="002F4421" w:rsidRPr="00D26E57">
        <w:rPr>
          <w:rFonts w:cs="Arial"/>
          <w:sz w:val="16"/>
          <w:szCs w:val="16"/>
        </w:rPr>
        <w:t>та інші умови проведення закупівлі</w:t>
      </w:r>
      <w:r w:rsidRPr="00D26E57">
        <w:rPr>
          <w:rFonts w:cs="Arial"/>
          <w:sz w:val="16"/>
          <w:szCs w:val="16"/>
        </w:rPr>
        <w:t xml:space="preserve"> не є публічною пропозицією укладання договору. </w:t>
      </w:r>
    </w:p>
    <w:p w:rsidR="00CC54C3" w:rsidRPr="00D26E57" w:rsidRDefault="00CC54C3" w:rsidP="00CC54C3">
      <w:pPr>
        <w:spacing w:line="240" w:lineRule="auto"/>
        <w:jc w:val="both"/>
        <w:rPr>
          <w:rFonts w:cs="Arial"/>
          <w:sz w:val="16"/>
          <w:szCs w:val="16"/>
        </w:rPr>
      </w:pPr>
      <w:r w:rsidRPr="00D26E57">
        <w:rPr>
          <w:rFonts w:cs="Arial"/>
          <w:sz w:val="16"/>
          <w:szCs w:val="16"/>
        </w:rPr>
        <w:t>Громадська організація «</w:t>
      </w:r>
      <w:proofErr w:type="spellStart"/>
      <w:r w:rsidRPr="00D26E57">
        <w:rPr>
          <w:rFonts w:cs="Arial"/>
          <w:sz w:val="16"/>
          <w:szCs w:val="16"/>
        </w:rPr>
        <w:t>ЕдКемп</w:t>
      </w:r>
      <w:proofErr w:type="spellEnd"/>
      <w:r w:rsidRPr="00D26E57">
        <w:rPr>
          <w:rFonts w:cs="Arial"/>
          <w:sz w:val="16"/>
          <w:szCs w:val="16"/>
        </w:rPr>
        <w:t xml:space="preserve"> Україна» залишає за собою право не розголошувати жодних подробиць оцінювання пропозицій. Громадська організація «</w:t>
      </w:r>
      <w:proofErr w:type="spellStart"/>
      <w:r w:rsidRPr="00D26E57">
        <w:rPr>
          <w:rFonts w:cs="Arial"/>
          <w:sz w:val="16"/>
          <w:szCs w:val="16"/>
        </w:rPr>
        <w:t>ЕдКемп</w:t>
      </w:r>
      <w:proofErr w:type="spellEnd"/>
      <w:r w:rsidRPr="00D26E57">
        <w:rPr>
          <w:rFonts w:cs="Arial"/>
          <w:sz w:val="16"/>
          <w:szCs w:val="16"/>
        </w:rPr>
        <w:t xml:space="preserve"> Україна» має право прийняти або відхилити будь-яку </w:t>
      </w:r>
      <w:r w:rsidR="002F4421" w:rsidRPr="00D26E57">
        <w:rPr>
          <w:rFonts w:cs="Arial"/>
          <w:sz w:val="16"/>
          <w:szCs w:val="16"/>
        </w:rPr>
        <w:t>пропозицію, або анулювати закупівлю</w:t>
      </w:r>
      <w:r w:rsidRPr="00D26E57">
        <w:rPr>
          <w:rFonts w:cs="Arial"/>
          <w:sz w:val="16"/>
          <w:szCs w:val="16"/>
        </w:rPr>
        <w:t xml:space="preserve"> у будь-який час до укладання договору з постачальником і не несе за це відповідальності.</w:t>
      </w:r>
    </w:p>
    <w:sectPr w:rsidR="00CC54C3" w:rsidRPr="00D26E57" w:rsidSect="00CC54C3">
      <w:headerReference w:type="default" r:id="rId13"/>
      <w:footerReference w:type="default" r:id="rId14"/>
      <w:pgSz w:w="11906" w:h="16838"/>
      <w:pgMar w:top="1560" w:right="850" w:bottom="850" w:left="993" w:header="567" w:footer="18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70C" w:rsidRDefault="00E5170C" w:rsidP="00B45CC1">
      <w:pPr>
        <w:spacing w:after="0" w:line="240" w:lineRule="auto"/>
      </w:pPr>
      <w:r>
        <w:separator/>
      </w:r>
    </w:p>
  </w:endnote>
  <w:endnote w:type="continuationSeparator" w:id="0">
    <w:p w:rsidR="00E5170C" w:rsidRDefault="00E5170C" w:rsidP="00B45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 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9D8" w:rsidRDefault="004B09D8">
    <w:pPr>
      <w:pStyle w:val="a5"/>
    </w:pPr>
    <w:r>
      <w:rPr>
        <w:noProof/>
        <w:lang w:eastAsia="uk-UA"/>
      </w:rPr>
      <w:drawing>
        <wp:anchor distT="0" distB="0" distL="114300" distR="114300" simplePos="0" relativeHeight="251660288" behindDoc="0" locked="0" layoutInCell="1" allowOverlap="1" wp14:anchorId="4757B591" wp14:editId="78C2CA32">
          <wp:simplePos x="0" y="0"/>
          <wp:positionH relativeFrom="column">
            <wp:posOffset>-664845</wp:posOffset>
          </wp:positionH>
          <wp:positionV relativeFrom="page">
            <wp:posOffset>9089654</wp:posOffset>
          </wp:positionV>
          <wp:extent cx="7620635" cy="1572260"/>
          <wp:effectExtent l="0" t="0" r="0" b="8890"/>
          <wp:wrapNone/>
          <wp:docPr id="8" name="Graphic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vg="http://schemas.microsoft.com/office/drawing/2016/SVG/main" xmlns:arto="http://schemas.microsoft.com/office/word/2006/arto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635" cy="1572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B09D8" w:rsidRDefault="004B09D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70C" w:rsidRDefault="00E5170C" w:rsidP="00B45CC1">
      <w:pPr>
        <w:spacing w:after="0" w:line="240" w:lineRule="auto"/>
      </w:pPr>
      <w:r>
        <w:separator/>
      </w:r>
    </w:p>
  </w:footnote>
  <w:footnote w:type="continuationSeparator" w:id="0">
    <w:p w:rsidR="00E5170C" w:rsidRDefault="00E5170C" w:rsidP="00B45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9D8" w:rsidRPr="00C23DD1" w:rsidRDefault="004B09D8">
    <w:pPr>
      <w:pStyle w:val="a3"/>
      <w:rPr>
        <w:lang w:val="en-US"/>
      </w:rPr>
    </w:pPr>
    <w:r>
      <w:rPr>
        <w:noProof/>
        <w:lang w:eastAsia="uk-UA"/>
      </w:rPr>
      <w:drawing>
        <wp:anchor distT="0" distB="0" distL="114300" distR="114300" simplePos="0" relativeHeight="251659264" behindDoc="1" locked="0" layoutInCell="1" allowOverlap="1" wp14:anchorId="1E61CBC6" wp14:editId="7632817F">
          <wp:simplePos x="0" y="0"/>
          <wp:positionH relativeFrom="margin">
            <wp:posOffset>-194310</wp:posOffset>
          </wp:positionH>
          <wp:positionV relativeFrom="paragraph">
            <wp:posOffset>-57785</wp:posOffset>
          </wp:positionV>
          <wp:extent cx="6755765" cy="734060"/>
          <wp:effectExtent l="0" t="0" r="6985" b="8890"/>
          <wp:wrapNone/>
          <wp:docPr id="7" name="Graphic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asvg="http://schemas.microsoft.com/office/drawing/2016/SVG/main" xmlns:arto="http://schemas.microsoft.com/office/word/2006/arto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55765" cy="734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lang w:val="en-US"/>
      </w:rPr>
      <w:t xml:space="preserve">          </w:t>
    </w:r>
  </w:p>
  <w:p w:rsidR="004B09D8" w:rsidRDefault="004B09D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F3E69"/>
    <w:multiLevelType w:val="multilevel"/>
    <w:tmpl w:val="54DA8EE2"/>
    <w:styleLink w:val="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64A51"/>
    <w:multiLevelType w:val="hybridMultilevel"/>
    <w:tmpl w:val="18640406"/>
    <w:lvl w:ilvl="0" w:tplc="681A3CE8">
      <w:start w:val="4"/>
      <w:numFmt w:val="bullet"/>
      <w:lvlText w:val="−"/>
      <w:lvlJc w:val="left"/>
      <w:pPr>
        <w:ind w:left="720" w:hanging="360"/>
      </w:pPr>
      <w:rPr>
        <w:rFonts w:ascii="Verdana" w:eastAsiaTheme="minorHAnsi" w:hAnsi="Verdana" w:cs="Aria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32F80"/>
    <w:multiLevelType w:val="hybridMultilevel"/>
    <w:tmpl w:val="54DA8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95294"/>
    <w:multiLevelType w:val="hybridMultilevel"/>
    <w:tmpl w:val="655CE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5B16A2"/>
    <w:multiLevelType w:val="multilevel"/>
    <w:tmpl w:val="54DA8EE2"/>
    <w:numStyleLink w:val="1"/>
  </w:abstractNum>
  <w:abstractNum w:abstractNumId="5" w15:restartNumberingAfterBreak="0">
    <w:nsid w:val="738F1378"/>
    <w:multiLevelType w:val="hybridMultilevel"/>
    <w:tmpl w:val="0B446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CC1"/>
    <w:rsid w:val="00061273"/>
    <w:rsid w:val="00071841"/>
    <w:rsid w:val="000A2DB1"/>
    <w:rsid w:val="00122D20"/>
    <w:rsid w:val="00154D91"/>
    <w:rsid w:val="00171260"/>
    <w:rsid w:val="00174189"/>
    <w:rsid w:val="001D3EF5"/>
    <w:rsid w:val="001D4440"/>
    <w:rsid w:val="00277495"/>
    <w:rsid w:val="002A4AAC"/>
    <w:rsid w:val="002C5BDF"/>
    <w:rsid w:val="002F4421"/>
    <w:rsid w:val="00390D45"/>
    <w:rsid w:val="003B4770"/>
    <w:rsid w:val="0047233C"/>
    <w:rsid w:val="00476125"/>
    <w:rsid w:val="004800E5"/>
    <w:rsid w:val="004B09D8"/>
    <w:rsid w:val="004C354B"/>
    <w:rsid w:val="004E4A60"/>
    <w:rsid w:val="004E6285"/>
    <w:rsid w:val="00590619"/>
    <w:rsid w:val="005917A3"/>
    <w:rsid w:val="006224DB"/>
    <w:rsid w:val="0064193F"/>
    <w:rsid w:val="006E375C"/>
    <w:rsid w:val="006F28EE"/>
    <w:rsid w:val="0073246D"/>
    <w:rsid w:val="00744120"/>
    <w:rsid w:val="00753F93"/>
    <w:rsid w:val="00764098"/>
    <w:rsid w:val="00802049"/>
    <w:rsid w:val="008332E8"/>
    <w:rsid w:val="008B1BB2"/>
    <w:rsid w:val="008B2EC0"/>
    <w:rsid w:val="008B79DD"/>
    <w:rsid w:val="008D17D7"/>
    <w:rsid w:val="0092548E"/>
    <w:rsid w:val="009279BC"/>
    <w:rsid w:val="00945022"/>
    <w:rsid w:val="00973BA1"/>
    <w:rsid w:val="009B129C"/>
    <w:rsid w:val="00A3052F"/>
    <w:rsid w:val="00A46127"/>
    <w:rsid w:val="00A61B68"/>
    <w:rsid w:val="00A8559F"/>
    <w:rsid w:val="00AA14F8"/>
    <w:rsid w:val="00B1252C"/>
    <w:rsid w:val="00B45CC1"/>
    <w:rsid w:val="00B73446"/>
    <w:rsid w:val="00BD6B77"/>
    <w:rsid w:val="00C23DD1"/>
    <w:rsid w:val="00C85FE4"/>
    <w:rsid w:val="00CB2538"/>
    <w:rsid w:val="00CB6F98"/>
    <w:rsid w:val="00CC54C3"/>
    <w:rsid w:val="00CD4393"/>
    <w:rsid w:val="00D26E57"/>
    <w:rsid w:val="00D315F0"/>
    <w:rsid w:val="00DA7355"/>
    <w:rsid w:val="00DD6CE2"/>
    <w:rsid w:val="00E5170C"/>
    <w:rsid w:val="00E57957"/>
    <w:rsid w:val="00E76B4A"/>
    <w:rsid w:val="00E9474F"/>
    <w:rsid w:val="00ED2F57"/>
    <w:rsid w:val="00ED4B01"/>
    <w:rsid w:val="00ED6A49"/>
    <w:rsid w:val="00F82E34"/>
    <w:rsid w:val="00F87808"/>
    <w:rsid w:val="00FC14E4"/>
    <w:rsid w:val="00FE2D83"/>
    <w:rsid w:val="00FF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D2CA6E"/>
  <w15:chartTrackingRefBased/>
  <w15:docId w15:val="{D15EC1C9-F64C-497F-9421-AAE753DB5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CC1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B45CC1"/>
  </w:style>
  <w:style w:type="paragraph" w:styleId="a5">
    <w:name w:val="footer"/>
    <w:basedOn w:val="a"/>
    <w:link w:val="a6"/>
    <w:uiPriority w:val="99"/>
    <w:unhideWhenUsed/>
    <w:rsid w:val="00B45CC1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B45CC1"/>
  </w:style>
  <w:style w:type="character" w:styleId="a7">
    <w:name w:val="Hyperlink"/>
    <w:uiPriority w:val="99"/>
    <w:unhideWhenUsed/>
    <w:rsid w:val="008332E8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8332E8"/>
    <w:pPr>
      <w:spacing w:after="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a9">
    <w:name w:val="Normal (Web)"/>
    <w:basedOn w:val="a"/>
    <w:uiPriority w:val="99"/>
    <w:semiHidden/>
    <w:unhideWhenUsed/>
    <w:rsid w:val="00ED6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RU"/>
    </w:rPr>
  </w:style>
  <w:style w:type="paragraph" w:styleId="aa">
    <w:name w:val="Plain Text"/>
    <w:basedOn w:val="a"/>
    <w:link w:val="ab"/>
    <w:uiPriority w:val="99"/>
    <w:semiHidden/>
    <w:unhideWhenUsed/>
    <w:rsid w:val="00CC54C3"/>
    <w:pPr>
      <w:spacing w:after="0" w:line="240" w:lineRule="auto"/>
    </w:pPr>
    <w:rPr>
      <w:rFonts w:ascii="Calibri" w:eastAsia="Calibri" w:hAnsi="Calibri" w:cs="Consolas"/>
      <w:szCs w:val="21"/>
      <w:lang w:val="en-US"/>
    </w:rPr>
  </w:style>
  <w:style w:type="character" w:customStyle="1" w:styleId="ab">
    <w:name w:val="Текст Знак"/>
    <w:basedOn w:val="a0"/>
    <w:link w:val="aa"/>
    <w:uiPriority w:val="99"/>
    <w:semiHidden/>
    <w:rsid w:val="00CC54C3"/>
    <w:rPr>
      <w:rFonts w:ascii="Calibri" w:eastAsia="Calibri" w:hAnsi="Calibri" w:cs="Consolas"/>
      <w:szCs w:val="21"/>
      <w:lang w:val="en-US"/>
    </w:rPr>
  </w:style>
  <w:style w:type="numbering" w:customStyle="1" w:styleId="1">
    <w:name w:val="Стиль1"/>
    <w:uiPriority w:val="99"/>
    <w:rsid w:val="00CC54C3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71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camp.org.ua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vkarpov@edcamp.u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or@edcamp.org.u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bit.ly/webapponlineedcamp202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it.ly/webapponlineedcamp2020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4" Type="http://schemas.openxmlformats.org/officeDocument/2006/relationships/image" Target="media/image4.sv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Verdana">
      <a:majorFont>
        <a:latin typeface="VERDANA BOLD"/>
        <a:ea typeface=""/>
        <a:cs typeface=""/>
      </a:majorFont>
      <a:minorFont>
        <a:latin typeface="Verdana"/>
        <a:ea typeface=""/>
        <a:cs typeface="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41A5-CFA4-4FCA-A6CD-C9E1024E6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2922</Words>
  <Characters>1666</Characters>
  <Application>Microsoft Office Word</Application>
  <DocSecurity>0</DocSecurity>
  <Lines>13</Lines>
  <Paragraphs>9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Sergei Krivenko</dc:creator>
  <cp:keywords/>
  <dc:description/>
  <cp:lastModifiedBy>Людмила Захарова</cp:lastModifiedBy>
  <cp:revision>2</cp:revision>
  <dcterms:created xsi:type="dcterms:W3CDTF">2020-12-30T12:12:00Z</dcterms:created>
  <dcterms:modified xsi:type="dcterms:W3CDTF">2021-01-04T21:00:00Z</dcterms:modified>
</cp:coreProperties>
</file>